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EB4" w:rsidRPr="00072DD0" w:rsidRDefault="00DC6EB4" w:rsidP="000C2A17">
      <w:pPr>
        <w:jc w:val="center"/>
        <w:rPr>
          <w:b/>
          <w:color w:val="00B050"/>
          <w:sz w:val="32"/>
        </w:rPr>
      </w:pPr>
      <w:r>
        <w:rPr>
          <w:b/>
          <w:sz w:val="32"/>
        </w:rPr>
        <w:t xml:space="preserve">Modul 1 </w:t>
      </w:r>
      <w:r>
        <w:rPr>
          <w:rFonts w:cs="Arial"/>
          <w:b/>
          <w:sz w:val="32"/>
        </w:rPr>
        <w:t>│</w:t>
      </w:r>
      <w:r>
        <w:rPr>
          <w:b/>
          <w:sz w:val="32"/>
        </w:rPr>
        <w:t xml:space="preserve">Allgemeines zum Klimawandel </w:t>
      </w:r>
      <w:r>
        <w:rPr>
          <w:rFonts w:cs="Arial"/>
          <w:b/>
          <w:sz w:val="32"/>
        </w:rPr>
        <w:t>│</w:t>
      </w:r>
      <w:r>
        <w:rPr>
          <w:b/>
          <w:color w:val="00B050"/>
          <w:sz w:val="32"/>
        </w:rPr>
        <w:t>Beobachtungen / Erkenntnisse zum Klimawandel</w:t>
      </w:r>
    </w:p>
    <w:p w:rsidR="00DC6EB4" w:rsidRDefault="00DC6EB4" w:rsidP="00143F07">
      <w:pPr>
        <w:jc w:val="center"/>
        <w:rPr>
          <w:b/>
          <w:sz w:val="36"/>
        </w:rPr>
      </w:pPr>
    </w:p>
    <w:p w:rsidR="00DC6EB4" w:rsidRDefault="00DC6EB4" w:rsidP="00143F07">
      <w:pPr>
        <w:rPr>
          <w:b/>
        </w:rPr>
      </w:pPr>
      <w:r>
        <w:rPr>
          <w:b/>
        </w:rPr>
        <w:t xml:space="preserve">Nutzen Sie folgende Begrifflichkeiten zur Information!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20"/>
        <w:gridCol w:w="4775"/>
        <w:gridCol w:w="3325"/>
      </w:tblGrid>
      <w:tr w:rsidR="00DC6EB4" w:rsidRPr="00F1195D">
        <w:tc>
          <w:tcPr>
            <w:tcW w:w="1951" w:type="dxa"/>
          </w:tcPr>
          <w:p w:rsidR="00DC6EB4" w:rsidRPr="00F1195D" w:rsidRDefault="00DC6EB4" w:rsidP="00143F07">
            <w:pPr>
              <w:rPr>
                <w:b/>
              </w:rPr>
            </w:pPr>
            <w:r w:rsidRPr="00F1195D">
              <w:rPr>
                <w:b/>
              </w:rPr>
              <w:t>Begriff</w:t>
            </w:r>
          </w:p>
        </w:tc>
        <w:tc>
          <w:tcPr>
            <w:tcW w:w="4945" w:type="dxa"/>
          </w:tcPr>
          <w:p w:rsidR="00DC6EB4" w:rsidRPr="00F1195D" w:rsidRDefault="00DC6EB4" w:rsidP="00143F07">
            <w:pPr>
              <w:rPr>
                <w:b/>
              </w:rPr>
            </w:pPr>
            <w:r w:rsidRPr="00F1195D">
              <w:rPr>
                <w:b/>
              </w:rPr>
              <w:t>Definition</w:t>
            </w:r>
          </w:p>
        </w:tc>
        <w:tc>
          <w:tcPr>
            <w:tcW w:w="3448" w:type="dxa"/>
          </w:tcPr>
          <w:p w:rsidR="00DC6EB4" w:rsidRPr="00F1195D" w:rsidRDefault="00DC6EB4" w:rsidP="0065422C">
            <w:pPr>
              <w:rPr>
                <w:b/>
              </w:rPr>
            </w:pPr>
            <w:r w:rsidRPr="00F1195D">
              <w:rPr>
                <w:b/>
              </w:rPr>
              <w:t>zeitliche Einordnung</w:t>
            </w:r>
          </w:p>
        </w:tc>
      </w:tr>
      <w:tr w:rsidR="00DC6EB4" w:rsidRPr="00F1195D">
        <w:tc>
          <w:tcPr>
            <w:tcW w:w="1951" w:type="dxa"/>
          </w:tcPr>
          <w:p w:rsidR="00DC6EB4" w:rsidRPr="00F1195D" w:rsidRDefault="00DC6EB4" w:rsidP="0065422C">
            <w:pPr>
              <w:rPr>
                <w:b/>
              </w:rPr>
            </w:pPr>
            <w:r w:rsidRPr="00F1195D">
              <w:rPr>
                <w:b/>
              </w:rPr>
              <w:t>Wetter</w:t>
            </w:r>
          </w:p>
          <w:p w:rsidR="00DC6EB4" w:rsidRPr="00F1195D" w:rsidRDefault="00DC6EB4" w:rsidP="0065422C">
            <w:pPr>
              <w:rPr>
                <w:b/>
              </w:rPr>
            </w:pPr>
          </w:p>
          <w:p w:rsidR="00DC6EB4" w:rsidRPr="00F1195D" w:rsidRDefault="00DC6EB4" w:rsidP="0065422C">
            <w:pPr>
              <w:rPr>
                <w:b/>
              </w:rPr>
            </w:pPr>
          </w:p>
          <w:p w:rsidR="00DC6EB4" w:rsidRPr="00F1195D" w:rsidRDefault="00DC6EB4" w:rsidP="0065422C">
            <w:pPr>
              <w:rPr>
                <w:b/>
              </w:rPr>
            </w:pPr>
          </w:p>
          <w:p w:rsidR="00DC6EB4" w:rsidRPr="00F1195D" w:rsidRDefault="00DC6EB4" w:rsidP="0065422C">
            <w:pPr>
              <w:rPr>
                <w:b/>
              </w:rPr>
            </w:pPr>
          </w:p>
          <w:p w:rsidR="00DC6EB4" w:rsidRPr="00F1195D" w:rsidRDefault="00DC6EB4" w:rsidP="0065422C">
            <w:pPr>
              <w:rPr>
                <w:b/>
              </w:rPr>
            </w:pPr>
          </w:p>
        </w:tc>
        <w:tc>
          <w:tcPr>
            <w:tcW w:w="4945" w:type="dxa"/>
          </w:tcPr>
          <w:p w:rsidR="00DC6EB4" w:rsidRPr="00F1195D" w:rsidRDefault="00DC6EB4" w:rsidP="00143F07">
            <w:r w:rsidRPr="00F1195D">
              <w:t>Momentaner Zustand der Atmosphäre (innerhalb der unteren 10 km) an einem bestimmten Ort. Dieser Zustand kann sich mehrmals am Tag ändern</w:t>
            </w:r>
          </w:p>
          <w:p w:rsidR="00DC6EB4" w:rsidRPr="00F1195D" w:rsidRDefault="00DC6EB4" w:rsidP="00143F07">
            <w:r w:rsidRPr="00F1195D">
              <w:rPr>
                <w:b/>
              </w:rPr>
              <w:t xml:space="preserve">Elemente: </w:t>
            </w:r>
            <w:r w:rsidRPr="00F1195D">
              <w:t>Temperatur, Niederschlag</w:t>
            </w:r>
            <w:r w:rsidRPr="00F1195D">
              <w:rPr>
                <w:b/>
              </w:rPr>
              <w:t xml:space="preserve">, </w:t>
            </w:r>
            <w:r w:rsidRPr="00F1195D">
              <w:t>Wind, Feuchte und Strahlung</w:t>
            </w:r>
          </w:p>
        </w:tc>
        <w:tc>
          <w:tcPr>
            <w:tcW w:w="3448" w:type="dxa"/>
          </w:tcPr>
          <w:p w:rsidR="00DC6EB4" w:rsidRPr="00F1195D" w:rsidRDefault="00DC6EB4" w:rsidP="008B224C">
            <w:r w:rsidRPr="00F1195D">
              <w:t>max. 1 Tag andauernd</w:t>
            </w:r>
          </w:p>
        </w:tc>
      </w:tr>
      <w:tr w:rsidR="00DC6EB4" w:rsidRPr="00F1195D">
        <w:tc>
          <w:tcPr>
            <w:tcW w:w="1951" w:type="dxa"/>
          </w:tcPr>
          <w:p w:rsidR="00DC6EB4" w:rsidRPr="00F1195D" w:rsidRDefault="00DC6EB4" w:rsidP="00143F07">
            <w:pPr>
              <w:rPr>
                <w:b/>
              </w:rPr>
            </w:pPr>
            <w:r w:rsidRPr="00F1195D">
              <w:rPr>
                <w:b/>
              </w:rPr>
              <w:t>Witterung</w:t>
            </w:r>
          </w:p>
          <w:p w:rsidR="00DC6EB4" w:rsidRPr="00F1195D" w:rsidRDefault="00DC6EB4" w:rsidP="00143F07">
            <w:pPr>
              <w:rPr>
                <w:b/>
              </w:rPr>
            </w:pPr>
          </w:p>
        </w:tc>
        <w:tc>
          <w:tcPr>
            <w:tcW w:w="4945" w:type="dxa"/>
          </w:tcPr>
          <w:p w:rsidR="00DC6EB4" w:rsidRPr="00F1195D" w:rsidRDefault="00DC6EB4" w:rsidP="00143F07">
            <w:r w:rsidRPr="00F1195D">
              <w:t xml:space="preserve">Vorherrschender Charakter des Wetterablaufes an einem Ort. </w:t>
            </w:r>
          </w:p>
        </w:tc>
        <w:tc>
          <w:tcPr>
            <w:tcW w:w="3448" w:type="dxa"/>
          </w:tcPr>
          <w:p w:rsidR="00DC6EB4" w:rsidRPr="00F1195D" w:rsidRDefault="00DC6EB4" w:rsidP="008B224C">
            <w:r>
              <w:t xml:space="preserve">mehrere Tage bis </w:t>
            </w:r>
            <w:r w:rsidRPr="00F1195D">
              <w:t xml:space="preserve">Monate </w:t>
            </w:r>
          </w:p>
        </w:tc>
      </w:tr>
      <w:tr w:rsidR="00DC6EB4" w:rsidRPr="00F1195D">
        <w:tc>
          <w:tcPr>
            <w:tcW w:w="1951" w:type="dxa"/>
          </w:tcPr>
          <w:p w:rsidR="00DC6EB4" w:rsidRPr="00F1195D" w:rsidRDefault="00DC6EB4" w:rsidP="00143F07">
            <w:pPr>
              <w:rPr>
                <w:b/>
              </w:rPr>
            </w:pPr>
            <w:r w:rsidRPr="00F1195D">
              <w:rPr>
                <w:b/>
              </w:rPr>
              <w:t>Klima</w:t>
            </w:r>
          </w:p>
          <w:p w:rsidR="00DC6EB4" w:rsidRPr="00F1195D" w:rsidRDefault="00DC6EB4" w:rsidP="00143F07">
            <w:pPr>
              <w:rPr>
                <w:b/>
              </w:rPr>
            </w:pPr>
          </w:p>
          <w:p w:rsidR="00DC6EB4" w:rsidRPr="00F1195D" w:rsidRDefault="00DC6EB4" w:rsidP="00143F07">
            <w:pPr>
              <w:rPr>
                <w:b/>
              </w:rPr>
            </w:pPr>
          </w:p>
        </w:tc>
        <w:tc>
          <w:tcPr>
            <w:tcW w:w="4945" w:type="dxa"/>
          </w:tcPr>
          <w:p w:rsidR="00DC6EB4" w:rsidRPr="00F1195D" w:rsidRDefault="00DC6EB4" w:rsidP="008B224C">
            <w:r w:rsidRPr="00F1195D">
              <w:t>mittlerer Zustand des Wetters (der Elemente) und der charakteristische jährliche Witterungsverlauf</w:t>
            </w:r>
          </w:p>
        </w:tc>
        <w:tc>
          <w:tcPr>
            <w:tcW w:w="3448" w:type="dxa"/>
          </w:tcPr>
          <w:p w:rsidR="00DC6EB4" w:rsidRPr="00F1195D" w:rsidRDefault="00DC6EB4" w:rsidP="008B224C">
            <w:r w:rsidRPr="00F1195D">
              <w:t>mind. 30 Jahre</w:t>
            </w:r>
          </w:p>
        </w:tc>
      </w:tr>
      <w:tr w:rsidR="00DC6EB4" w:rsidRPr="00F1195D">
        <w:tc>
          <w:tcPr>
            <w:tcW w:w="1951" w:type="dxa"/>
          </w:tcPr>
          <w:p w:rsidR="00DC6EB4" w:rsidRPr="00F1195D" w:rsidRDefault="00DC6EB4" w:rsidP="00143F07">
            <w:pPr>
              <w:rPr>
                <w:b/>
              </w:rPr>
            </w:pPr>
            <w:r w:rsidRPr="00F1195D">
              <w:rPr>
                <w:b/>
              </w:rPr>
              <w:t>Extremniederschlag = Starkregen</w:t>
            </w:r>
          </w:p>
        </w:tc>
        <w:tc>
          <w:tcPr>
            <w:tcW w:w="4945" w:type="dxa"/>
          </w:tcPr>
          <w:p w:rsidR="00DC6EB4" w:rsidRPr="00F1195D" w:rsidRDefault="00DC6EB4" w:rsidP="00922BF9">
            <w:r w:rsidRPr="00F1195D">
              <w:t xml:space="preserve">Im Allgemeinen kann Starkniederschlag als selten auftretender Niederschlag mit zerstörerischer Wirkung (z.B. Überflutung) bezeichnet werden. </w:t>
            </w:r>
          </w:p>
          <w:p w:rsidR="00DC6EB4" w:rsidRPr="00F1195D" w:rsidRDefault="00DC6EB4" w:rsidP="00F1195D">
            <w:pPr>
              <w:pStyle w:val="ListParagraph"/>
              <w:numPr>
                <w:ilvl w:val="0"/>
                <w:numId w:val="10"/>
              </w:numPr>
            </w:pPr>
            <w:r w:rsidRPr="00F1195D">
              <w:t>25 mm in 1 Stunde</w:t>
            </w:r>
          </w:p>
          <w:p w:rsidR="00DC6EB4" w:rsidRPr="00F1195D" w:rsidRDefault="00DC6EB4" w:rsidP="00F1195D">
            <w:pPr>
              <w:pStyle w:val="ListParagraph"/>
              <w:numPr>
                <w:ilvl w:val="0"/>
                <w:numId w:val="10"/>
              </w:numPr>
            </w:pPr>
            <w:r w:rsidRPr="00F1195D">
              <w:t>35 mm in 6 Stunden</w:t>
            </w:r>
          </w:p>
        </w:tc>
        <w:tc>
          <w:tcPr>
            <w:tcW w:w="3448" w:type="dxa"/>
          </w:tcPr>
          <w:p w:rsidR="00DC6EB4" w:rsidRPr="00F1195D" w:rsidRDefault="00DC6EB4" w:rsidP="008B224C"/>
        </w:tc>
      </w:tr>
      <w:tr w:rsidR="00DC6EB4" w:rsidRPr="00F1195D">
        <w:tc>
          <w:tcPr>
            <w:tcW w:w="1951" w:type="dxa"/>
          </w:tcPr>
          <w:p w:rsidR="00DC6EB4" w:rsidRPr="00F1195D" w:rsidRDefault="00DC6EB4" w:rsidP="00143F07">
            <w:pPr>
              <w:rPr>
                <w:b/>
              </w:rPr>
            </w:pPr>
            <w:r w:rsidRPr="00F1195D">
              <w:rPr>
                <w:b/>
              </w:rPr>
              <w:t>Dürre / Trockenperiode</w:t>
            </w:r>
          </w:p>
        </w:tc>
        <w:tc>
          <w:tcPr>
            <w:tcW w:w="4945" w:type="dxa"/>
          </w:tcPr>
          <w:p w:rsidR="00DC6EB4" w:rsidRPr="00F1195D" w:rsidRDefault="00DC6EB4" w:rsidP="008B224C">
            <w:r w:rsidRPr="00F1195D">
              <w:t xml:space="preserve">Während einer D. liegt der Niederschlag signifikant unter dem normalerweise gemessenen Niveau und verursacht ein starkes hydrologisches Ungleichgewicht, das terrestrische Produktionssysteme nachteilig beeinflusst. Oft wird als Synonym Trockenperiode verwendet. </w:t>
            </w:r>
            <w:r w:rsidRPr="00F1195D">
              <w:br/>
              <w:t>Trockenperioden beziehen sich  eher auf das bloße Auftreten eines im Vergleich zum Klimanormalen zu trockenen Zeitabschnitten</w:t>
            </w:r>
          </w:p>
        </w:tc>
        <w:tc>
          <w:tcPr>
            <w:tcW w:w="3448" w:type="dxa"/>
          </w:tcPr>
          <w:p w:rsidR="00DC6EB4" w:rsidRPr="00F1195D" w:rsidRDefault="00DC6EB4" w:rsidP="008B224C"/>
        </w:tc>
      </w:tr>
    </w:tbl>
    <w:p w:rsidR="00DC6EB4" w:rsidRDefault="00DC6EB4" w:rsidP="00143F07"/>
    <w:p w:rsidR="00DC6EB4" w:rsidRDefault="00DC6EB4" w:rsidP="00143F07">
      <w:pPr>
        <w:rPr>
          <w:b/>
        </w:rPr>
      </w:pPr>
    </w:p>
    <w:p w:rsidR="00DC6EB4" w:rsidRDefault="00DC6EB4" w:rsidP="00143F07">
      <w:pPr>
        <w:rPr>
          <w:b/>
        </w:rPr>
      </w:pPr>
    </w:p>
    <w:p w:rsidR="00DC6EB4" w:rsidRDefault="00DC6EB4" w:rsidP="00143F07">
      <w:pPr>
        <w:rPr>
          <w:b/>
        </w:rPr>
      </w:pPr>
    </w:p>
    <w:p w:rsidR="00DC6EB4" w:rsidRPr="00C47BF4" w:rsidRDefault="00DC6EB4" w:rsidP="0017174C">
      <w:pPr>
        <w:pStyle w:val="ListParagraph"/>
        <w:numPr>
          <w:ilvl w:val="0"/>
          <w:numId w:val="8"/>
        </w:numPr>
        <w:rPr>
          <w:b/>
          <w:color w:val="0070C0"/>
        </w:rPr>
      </w:pPr>
      <w:r w:rsidRPr="00C47BF4">
        <w:rPr>
          <w:b/>
          <w:color w:val="0070C0"/>
        </w:rPr>
        <w:t xml:space="preserve">Welche Phänomene könnten Ihrer Meinung nach mit dem Klimawandel in Zusammenhang stehen? </w:t>
      </w:r>
    </w:p>
    <w:p w:rsidR="00DC6EB4" w:rsidRPr="00C47BF4" w:rsidRDefault="00DC6EB4" w:rsidP="00737123">
      <w:pPr>
        <w:pStyle w:val="ListParagraph"/>
        <w:numPr>
          <w:ilvl w:val="0"/>
          <w:numId w:val="6"/>
        </w:numPr>
        <w:jc w:val="left"/>
        <w:rPr>
          <w:b/>
          <w:color w:val="0070C0"/>
        </w:rPr>
      </w:pPr>
      <w:r>
        <w:rPr>
          <w:color w:val="0070C0"/>
        </w:rPr>
        <w:t xml:space="preserve">Häufung von Hochwasser, z.B. </w:t>
      </w:r>
      <w:r w:rsidRPr="00C47BF4">
        <w:rPr>
          <w:color w:val="0070C0"/>
        </w:rPr>
        <w:t>Elbehochwasser: 2002 und 2013</w:t>
      </w:r>
    </w:p>
    <w:p w:rsidR="00DC6EB4" w:rsidRPr="00C47BF4" w:rsidRDefault="00DC6EB4" w:rsidP="00737123">
      <w:pPr>
        <w:pStyle w:val="ListParagraph"/>
        <w:numPr>
          <w:ilvl w:val="0"/>
          <w:numId w:val="6"/>
        </w:numPr>
        <w:jc w:val="left"/>
        <w:rPr>
          <w:b/>
          <w:color w:val="0070C0"/>
        </w:rPr>
      </w:pPr>
      <w:r>
        <w:rPr>
          <w:color w:val="0070C0"/>
        </w:rPr>
        <w:t>Frühsommertrockenheit</w:t>
      </w:r>
      <w:r w:rsidRPr="00C47BF4">
        <w:rPr>
          <w:color w:val="0070C0"/>
        </w:rPr>
        <w:t xml:space="preserve"> bzw. </w:t>
      </w:r>
      <w:r>
        <w:rPr>
          <w:color w:val="0070C0"/>
        </w:rPr>
        <w:t xml:space="preserve">Zunahme </w:t>
      </w:r>
      <w:r w:rsidRPr="00C47BF4">
        <w:rPr>
          <w:color w:val="0070C0"/>
        </w:rPr>
        <w:t>trockene</w:t>
      </w:r>
      <w:r>
        <w:rPr>
          <w:color w:val="0070C0"/>
        </w:rPr>
        <w:t>r</w:t>
      </w:r>
      <w:r w:rsidRPr="00C47BF4">
        <w:rPr>
          <w:color w:val="0070C0"/>
        </w:rPr>
        <w:t xml:space="preserve"> Jahre (z.B. 2003</w:t>
      </w:r>
      <w:r>
        <w:rPr>
          <w:color w:val="0070C0"/>
        </w:rPr>
        <w:t>, 2018</w:t>
      </w:r>
      <w:r w:rsidRPr="00C47BF4">
        <w:rPr>
          <w:color w:val="0070C0"/>
        </w:rPr>
        <w:t>)</w:t>
      </w:r>
    </w:p>
    <w:p w:rsidR="00DC6EB4" w:rsidRPr="00C47BF4" w:rsidRDefault="00DC6EB4" w:rsidP="00737123">
      <w:pPr>
        <w:pStyle w:val="ListParagraph"/>
        <w:numPr>
          <w:ilvl w:val="0"/>
          <w:numId w:val="6"/>
        </w:numPr>
        <w:jc w:val="left"/>
        <w:rPr>
          <w:b/>
          <w:color w:val="0070C0"/>
        </w:rPr>
      </w:pPr>
      <w:r>
        <w:rPr>
          <w:color w:val="0070C0"/>
        </w:rPr>
        <w:t>Winter 2006/2007 war der wärmste</w:t>
      </w:r>
      <w:r w:rsidRPr="00C47BF4">
        <w:rPr>
          <w:color w:val="0070C0"/>
        </w:rPr>
        <w:t xml:space="preserve"> seit 1901</w:t>
      </w:r>
    </w:p>
    <w:p w:rsidR="00DC6EB4" w:rsidRPr="00C47BF4" w:rsidRDefault="00DC6EB4" w:rsidP="00737123">
      <w:pPr>
        <w:pStyle w:val="ListParagraph"/>
        <w:numPr>
          <w:ilvl w:val="0"/>
          <w:numId w:val="4"/>
        </w:numPr>
        <w:jc w:val="left"/>
        <w:rPr>
          <w:b/>
          <w:color w:val="0070C0"/>
        </w:rPr>
      </w:pPr>
      <w:r w:rsidRPr="00C47BF4">
        <w:rPr>
          <w:color w:val="0070C0"/>
        </w:rPr>
        <w:t>Starkniederschläge im Frühjahr (vermehrte Erosionsgefahr beim Maisanbau, Kartoffelanbau)</w:t>
      </w:r>
    </w:p>
    <w:p w:rsidR="00DC6EB4" w:rsidRPr="00C47BF4" w:rsidRDefault="00DC6EB4" w:rsidP="00737123">
      <w:pPr>
        <w:pStyle w:val="ListParagraph"/>
        <w:numPr>
          <w:ilvl w:val="0"/>
          <w:numId w:val="4"/>
        </w:numPr>
        <w:jc w:val="left"/>
        <w:rPr>
          <w:b/>
          <w:color w:val="0070C0"/>
        </w:rPr>
      </w:pPr>
      <w:r w:rsidRPr="00C47BF4">
        <w:rPr>
          <w:color w:val="0070C0"/>
        </w:rPr>
        <w:t>heiße Sommer (zeitliche Einengung der Erntefenster, Hitzestress bei Tieren, …)</w:t>
      </w:r>
    </w:p>
    <w:p w:rsidR="00DC6EB4" w:rsidRPr="00C47BF4" w:rsidRDefault="00DC6EB4" w:rsidP="00737123">
      <w:pPr>
        <w:pStyle w:val="ListParagraph"/>
        <w:numPr>
          <w:ilvl w:val="0"/>
          <w:numId w:val="4"/>
        </w:numPr>
        <w:jc w:val="left"/>
        <w:rPr>
          <w:b/>
          <w:color w:val="0070C0"/>
        </w:rPr>
      </w:pPr>
      <w:r w:rsidRPr="00C47BF4">
        <w:rPr>
          <w:color w:val="0070C0"/>
        </w:rPr>
        <w:t>milde Winter (ggf. gehäuftes Auftreten von Mäusen im folgenden Frühjahr)</w:t>
      </w:r>
    </w:p>
    <w:p w:rsidR="00DC6EB4" w:rsidRPr="00C47BF4" w:rsidRDefault="00DC6EB4" w:rsidP="00737123">
      <w:pPr>
        <w:pStyle w:val="ListParagraph"/>
        <w:rPr>
          <w:color w:val="0070C0"/>
        </w:rPr>
      </w:pPr>
      <w:r>
        <w:rPr>
          <w:color w:val="0070C0"/>
        </w:rPr>
        <w:t xml:space="preserve">Zunahme von </w:t>
      </w:r>
      <w:r w:rsidRPr="00C47BF4">
        <w:rPr>
          <w:color w:val="0070C0"/>
        </w:rPr>
        <w:t>Sturm- und Hagelschäden (diese sind meist nur punktuell, können jedoch hohe Schäden anrichten)</w:t>
      </w:r>
    </w:p>
    <w:p w:rsidR="00DC6EB4" w:rsidRPr="00C47BF4" w:rsidRDefault="00DC6EB4" w:rsidP="0017174C">
      <w:pPr>
        <w:pStyle w:val="ListParagraph"/>
        <w:numPr>
          <w:ilvl w:val="0"/>
          <w:numId w:val="4"/>
        </w:numPr>
        <w:rPr>
          <w:color w:val="0070C0"/>
        </w:rPr>
      </w:pPr>
      <w:r w:rsidRPr="00C47BF4">
        <w:rPr>
          <w:color w:val="0070C0"/>
        </w:rPr>
        <w:t>fehlende Schneedecke und somit die Gefahr von Kahlfrösten, welche in Verbindung mit Totalverlusten der Winterung stehen können</w:t>
      </w:r>
    </w:p>
    <w:p w:rsidR="00DC6EB4" w:rsidRPr="00C47BF4" w:rsidRDefault="00DC6EB4" w:rsidP="0017174C">
      <w:pPr>
        <w:pStyle w:val="ListParagraph"/>
        <w:numPr>
          <w:ilvl w:val="0"/>
          <w:numId w:val="4"/>
        </w:numPr>
        <w:rPr>
          <w:color w:val="0070C0"/>
        </w:rPr>
      </w:pPr>
      <w:r w:rsidRPr="00C47BF4">
        <w:rPr>
          <w:color w:val="0070C0"/>
        </w:rPr>
        <w:t>längere Vegetationsdauer im Herbst kann eine Überwinterung der Kultur erschweren</w:t>
      </w:r>
    </w:p>
    <w:p w:rsidR="00DC6EB4" w:rsidRDefault="00DC6EB4" w:rsidP="00143F07">
      <w:pPr>
        <w:rPr>
          <w:b/>
        </w:rPr>
      </w:pPr>
    </w:p>
    <w:p w:rsidR="00DC6EB4" w:rsidRPr="00C47BF4" w:rsidRDefault="00DC6EB4" w:rsidP="00056C8D">
      <w:pPr>
        <w:pStyle w:val="ListParagraph"/>
        <w:numPr>
          <w:ilvl w:val="0"/>
          <w:numId w:val="8"/>
        </w:numPr>
        <w:rPr>
          <w:b/>
          <w:color w:val="0070C0"/>
        </w:rPr>
      </w:pPr>
      <w:r w:rsidRPr="00C47BF4">
        <w:rPr>
          <w:b/>
          <w:color w:val="0070C0"/>
        </w:rPr>
        <w:t xml:space="preserve"> Warum sollte der Landwirt über Grundkenntnisse zu Wetter / Witterung und Klima verfügen? Erläutern Sie dies an einem Beispiel (Tierproduktion oder Pflanzenbau) – nehmen Sie dabei Bezug auf Ihren Betrieb (Welche Anpassungsmaßnahmen werden bereits umgesetzt?)!</w:t>
      </w:r>
    </w:p>
    <w:p w:rsidR="00DC6EB4" w:rsidRPr="00C47BF4" w:rsidRDefault="00DC6EB4" w:rsidP="00143F07">
      <w:pPr>
        <w:rPr>
          <w:b/>
          <w:color w:val="0070C0"/>
        </w:rPr>
      </w:pPr>
    </w:p>
    <w:p w:rsidR="00DC6EB4" w:rsidRPr="00C47BF4" w:rsidRDefault="00DC6EB4" w:rsidP="00CD7FA1">
      <w:pPr>
        <w:pStyle w:val="ListParagraph"/>
        <w:numPr>
          <w:ilvl w:val="0"/>
          <w:numId w:val="3"/>
        </w:numPr>
        <w:rPr>
          <w:color w:val="0070C0"/>
        </w:rPr>
      </w:pPr>
      <w:r w:rsidRPr="00C47BF4">
        <w:rPr>
          <w:color w:val="0070C0"/>
        </w:rPr>
        <w:t>Grundkenntnisse sind wichtig für optimale Anbaustrategien</w:t>
      </w:r>
    </w:p>
    <w:p w:rsidR="00DC6EB4" w:rsidRPr="00C47BF4" w:rsidRDefault="00DC6EB4" w:rsidP="00CD7FA1">
      <w:pPr>
        <w:pStyle w:val="ListParagraph"/>
        <w:numPr>
          <w:ilvl w:val="0"/>
          <w:numId w:val="3"/>
        </w:numPr>
        <w:rPr>
          <w:color w:val="0070C0"/>
        </w:rPr>
      </w:pPr>
      <w:r w:rsidRPr="00C47BF4">
        <w:rPr>
          <w:color w:val="0070C0"/>
        </w:rPr>
        <w:t>der Klimawandel erfordert bereits heute neue Strategien – besonders in der Landwirtschaft</w:t>
      </w:r>
    </w:p>
    <w:p w:rsidR="00DC6EB4" w:rsidRPr="00C47BF4" w:rsidRDefault="00DC6EB4" w:rsidP="00CD7FA1">
      <w:pPr>
        <w:pStyle w:val="ListParagraph"/>
        <w:numPr>
          <w:ilvl w:val="0"/>
          <w:numId w:val="3"/>
        </w:numPr>
        <w:rPr>
          <w:color w:val="0070C0"/>
        </w:rPr>
      </w:pPr>
      <w:r>
        <w:rPr>
          <w:color w:val="0070C0"/>
        </w:rPr>
        <w:t>Frühsommertrockenheit wird</w:t>
      </w:r>
      <w:bookmarkStart w:id="0" w:name="_GoBack"/>
      <w:bookmarkEnd w:id="0"/>
      <w:r w:rsidRPr="00C47BF4">
        <w:rPr>
          <w:color w:val="0070C0"/>
        </w:rPr>
        <w:t xml:space="preserve"> in einigen Regionen Sachsens zunehmen </w:t>
      </w:r>
      <w:r w:rsidRPr="00C47BF4">
        <w:rPr>
          <w:rFonts w:cs="Arial"/>
          <w:color w:val="0070C0"/>
        </w:rPr>
        <w:t>→</w:t>
      </w:r>
      <w:r w:rsidRPr="00C47BF4">
        <w:rPr>
          <w:color w:val="0070C0"/>
        </w:rPr>
        <w:t xml:space="preserve"> Sortenwahl kann entscheidend sein (Umgang der Pflanzen mit Trockenstress) </w:t>
      </w:r>
    </w:p>
    <w:p w:rsidR="00DC6EB4" w:rsidRPr="00C47BF4" w:rsidRDefault="00DC6EB4" w:rsidP="00CD7FA1">
      <w:pPr>
        <w:pStyle w:val="ListParagraph"/>
        <w:numPr>
          <w:ilvl w:val="0"/>
          <w:numId w:val="3"/>
        </w:numPr>
        <w:rPr>
          <w:color w:val="0070C0"/>
        </w:rPr>
      </w:pPr>
      <w:r w:rsidRPr="00C47BF4">
        <w:rPr>
          <w:color w:val="0070C0"/>
        </w:rPr>
        <w:t xml:space="preserve">heiße Spätsommer erfordern eine zügige Maisernte und erschweren das Auflaufen der neu angesäten Winterungen </w:t>
      </w:r>
    </w:p>
    <w:p w:rsidR="00DC6EB4" w:rsidRPr="00C47BF4" w:rsidRDefault="00DC6EB4" w:rsidP="00CD7FA1">
      <w:pPr>
        <w:pStyle w:val="ListParagraph"/>
        <w:numPr>
          <w:ilvl w:val="0"/>
          <w:numId w:val="3"/>
        </w:numPr>
        <w:rPr>
          <w:color w:val="0070C0"/>
        </w:rPr>
      </w:pPr>
      <w:r w:rsidRPr="00C47BF4">
        <w:rPr>
          <w:color w:val="0070C0"/>
        </w:rPr>
        <w:t xml:space="preserve">Starkniederschläge können vermehrt zu Bodenerosionen führen, besonders im Zeitraum der Schwarzbrache der Böden (Pflug-los arbeiten, Strip-Till-Verfahren auf den Betrieben integrieren,…) </w:t>
      </w:r>
    </w:p>
    <w:p w:rsidR="00DC6EB4" w:rsidRPr="00C47BF4" w:rsidRDefault="00DC6EB4" w:rsidP="00CD7FA1">
      <w:pPr>
        <w:pStyle w:val="ListParagraph"/>
        <w:numPr>
          <w:ilvl w:val="0"/>
          <w:numId w:val="3"/>
        </w:numPr>
        <w:rPr>
          <w:color w:val="0070C0"/>
        </w:rPr>
      </w:pPr>
      <w:r w:rsidRPr="00C47BF4">
        <w:rPr>
          <w:color w:val="0070C0"/>
        </w:rPr>
        <w:t>neue Krankheiten und Schädlinge können auftauchen</w:t>
      </w:r>
    </w:p>
    <w:p w:rsidR="00DC6EB4" w:rsidRPr="00C47BF4" w:rsidRDefault="00DC6EB4" w:rsidP="00CD7FA1">
      <w:pPr>
        <w:pStyle w:val="ListParagraph"/>
        <w:numPr>
          <w:ilvl w:val="0"/>
          <w:numId w:val="3"/>
        </w:numPr>
        <w:rPr>
          <w:color w:val="0070C0"/>
        </w:rPr>
      </w:pPr>
      <w:r w:rsidRPr="00C47BF4">
        <w:rPr>
          <w:color w:val="0070C0"/>
        </w:rPr>
        <w:t xml:space="preserve">bereits im Herbst kann der Rapserdfloh zu Problemen führen </w:t>
      </w:r>
    </w:p>
    <w:p w:rsidR="00DC6EB4" w:rsidRPr="00C47BF4" w:rsidRDefault="00DC6EB4" w:rsidP="00143F07">
      <w:pPr>
        <w:pStyle w:val="ListParagraph"/>
        <w:numPr>
          <w:ilvl w:val="0"/>
          <w:numId w:val="3"/>
        </w:numPr>
        <w:rPr>
          <w:color w:val="0070C0"/>
        </w:rPr>
      </w:pPr>
      <w:r w:rsidRPr="00C47BF4">
        <w:rPr>
          <w:color w:val="0070C0"/>
        </w:rPr>
        <w:t>optimale Nährstoffversorgung der Pflanzen sicherstellen</w:t>
      </w:r>
    </w:p>
    <w:sectPr w:rsidR="00DC6EB4" w:rsidRPr="00C47BF4" w:rsidSect="00BE191B">
      <w:footerReference w:type="default" r:id="rId7"/>
      <w:pgSz w:w="11906" w:h="16838"/>
      <w:pgMar w:top="851" w:right="851" w:bottom="130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EB4" w:rsidRDefault="00DC6EB4" w:rsidP="00143F07">
      <w:pPr>
        <w:spacing w:line="240" w:lineRule="auto"/>
      </w:pPr>
      <w:r>
        <w:separator/>
      </w:r>
    </w:p>
  </w:endnote>
  <w:endnote w:type="continuationSeparator" w:id="0">
    <w:p w:rsidR="00DC6EB4" w:rsidRDefault="00DC6EB4" w:rsidP="00143F0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EB4" w:rsidRDefault="00DC6EB4">
    <w:pPr>
      <w:pStyle w:val="Footer"/>
      <w:jc w:val="right"/>
    </w:pPr>
    <w:r>
      <w:t xml:space="preserve">Seite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von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</w:p>
  <w:p w:rsidR="00DC6EB4" w:rsidRDefault="00DC6EB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EB4" w:rsidRDefault="00DC6EB4" w:rsidP="00143F07">
      <w:pPr>
        <w:spacing w:line="240" w:lineRule="auto"/>
      </w:pPr>
      <w:r>
        <w:separator/>
      </w:r>
    </w:p>
  </w:footnote>
  <w:footnote w:type="continuationSeparator" w:id="0">
    <w:p w:rsidR="00DC6EB4" w:rsidRDefault="00DC6EB4" w:rsidP="00143F0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148BC"/>
    <w:multiLevelType w:val="hybridMultilevel"/>
    <w:tmpl w:val="4766697E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1355DD0"/>
    <w:multiLevelType w:val="hybridMultilevel"/>
    <w:tmpl w:val="CD8C096A"/>
    <w:lvl w:ilvl="0" w:tplc="39DAF19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096BE5"/>
    <w:multiLevelType w:val="hybridMultilevel"/>
    <w:tmpl w:val="092EAA6C"/>
    <w:lvl w:ilvl="0" w:tplc="EC1CB4C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57419C"/>
    <w:multiLevelType w:val="hybridMultilevel"/>
    <w:tmpl w:val="DB54DB3E"/>
    <w:lvl w:ilvl="0" w:tplc="9162DC4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BCB40F6"/>
    <w:multiLevelType w:val="hybridMultilevel"/>
    <w:tmpl w:val="BB34329E"/>
    <w:lvl w:ilvl="0" w:tplc="33105AE6">
      <w:start w:val="1"/>
      <w:numFmt w:val="bullet"/>
      <w:lvlText w:val="❙"/>
      <w:lvlJc w:val="left"/>
      <w:pPr>
        <w:tabs>
          <w:tab w:val="num" w:pos="720"/>
        </w:tabs>
        <w:ind w:left="720" w:hanging="360"/>
      </w:pPr>
      <w:rPr>
        <w:rFonts w:ascii="Arial Unicode MS" w:eastAsia="Arial Unicode MS" w:hint="default"/>
      </w:rPr>
    </w:lvl>
    <w:lvl w:ilvl="1" w:tplc="90FA4B3C">
      <w:start w:val="1"/>
      <w:numFmt w:val="bullet"/>
      <w:lvlText w:val="❙"/>
      <w:lvlJc w:val="left"/>
      <w:pPr>
        <w:tabs>
          <w:tab w:val="num" w:pos="1440"/>
        </w:tabs>
        <w:ind w:left="1440" w:hanging="360"/>
      </w:pPr>
      <w:rPr>
        <w:rFonts w:ascii="Arial Unicode MS" w:eastAsia="Arial Unicode MS" w:hint="default"/>
      </w:rPr>
    </w:lvl>
    <w:lvl w:ilvl="2" w:tplc="D4242922">
      <w:start w:val="1"/>
      <w:numFmt w:val="bullet"/>
      <w:lvlText w:val="❙"/>
      <w:lvlJc w:val="left"/>
      <w:pPr>
        <w:tabs>
          <w:tab w:val="num" w:pos="2160"/>
        </w:tabs>
        <w:ind w:left="2160" w:hanging="360"/>
      </w:pPr>
      <w:rPr>
        <w:rFonts w:ascii="Arial Unicode MS" w:eastAsia="Arial Unicode MS" w:hint="default"/>
      </w:rPr>
    </w:lvl>
    <w:lvl w:ilvl="3" w:tplc="53BCC3CC">
      <w:start w:val="1"/>
      <w:numFmt w:val="bullet"/>
      <w:lvlText w:val="❙"/>
      <w:lvlJc w:val="left"/>
      <w:pPr>
        <w:tabs>
          <w:tab w:val="num" w:pos="2880"/>
        </w:tabs>
        <w:ind w:left="2880" w:hanging="360"/>
      </w:pPr>
      <w:rPr>
        <w:rFonts w:ascii="Arial Unicode MS" w:eastAsia="Arial Unicode MS" w:hint="default"/>
      </w:rPr>
    </w:lvl>
    <w:lvl w:ilvl="4" w:tplc="1AD6CE50">
      <w:start w:val="1"/>
      <w:numFmt w:val="bullet"/>
      <w:lvlText w:val="❙"/>
      <w:lvlJc w:val="left"/>
      <w:pPr>
        <w:tabs>
          <w:tab w:val="num" w:pos="3600"/>
        </w:tabs>
        <w:ind w:left="3600" w:hanging="360"/>
      </w:pPr>
      <w:rPr>
        <w:rFonts w:ascii="Arial Unicode MS" w:eastAsia="Arial Unicode MS" w:hint="default"/>
      </w:rPr>
    </w:lvl>
    <w:lvl w:ilvl="5" w:tplc="4C7A666E">
      <w:start w:val="1"/>
      <w:numFmt w:val="bullet"/>
      <w:lvlText w:val="❙"/>
      <w:lvlJc w:val="left"/>
      <w:pPr>
        <w:tabs>
          <w:tab w:val="num" w:pos="4320"/>
        </w:tabs>
        <w:ind w:left="4320" w:hanging="360"/>
      </w:pPr>
      <w:rPr>
        <w:rFonts w:ascii="Arial Unicode MS" w:eastAsia="Arial Unicode MS" w:hint="default"/>
      </w:rPr>
    </w:lvl>
    <w:lvl w:ilvl="6" w:tplc="27CE7EE4">
      <w:start w:val="1"/>
      <w:numFmt w:val="bullet"/>
      <w:lvlText w:val="❙"/>
      <w:lvlJc w:val="left"/>
      <w:pPr>
        <w:tabs>
          <w:tab w:val="num" w:pos="5040"/>
        </w:tabs>
        <w:ind w:left="5040" w:hanging="360"/>
      </w:pPr>
      <w:rPr>
        <w:rFonts w:ascii="Arial Unicode MS" w:eastAsia="Arial Unicode MS" w:hint="default"/>
      </w:rPr>
    </w:lvl>
    <w:lvl w:ilvl="7" w:tplc="79C4E4C2">
      <w:start w:val="1"/>
      <w:numFmt w:val="bullet"/>
      <w:lvlText w:val="❙"/>
      <w:lvlJc w:val="left"/>
      <w:pPr>
        <w:tabs>
          <w:tab w:val="num" w:pos="5760"/>
        </w:tabs>
        <w:ind w:left="5760" w:hanging="360"/>
      </w:pPr>
      <w:rPr>
        <w:rFonts w:ascii="Arial Unicode MS" w:eastAsia="Arial Unicode MS" w:hint="default"/>
      </w:rPr>
    </w:lvl>
    <w:lvl w:ilvl="8" w:tplc="675A4C5C">
      <w:start w:val="1"/>
      <w:numFmt w:val="bullet"/>
      <w:lvlText w:val="❙"/>
      <w:lvlJc w:val="left"/>
      <w:pPr>
        <w:tabs>
          <w:tab w:val="num" w:pos="6480"/>
        </w:tabs>
        <w:ind w:left="6480" w:hanging="360"/>
      </w:pPr>
      <w:rPr>
        <w:rFonts w:ascii="Arial Unicode MS" w:eastAsia="Arial Unicode MS" w:hint="default"/>
      </w:rPr>
    </w:lvl>
  </w:abstractNum>
  <w:abstractNum w:abstractNumId="5">
    <w:nsid w:val="3E3C5371"/>
    <w:multiLevelType w:val="hybridMultilevel"/>
    <w:tmpl w:val="0358B356"/>
    <w:lvl w:ilvl="0" w:tplc="4920B778">
      <w:numFmt w:val="bullet"/>
      <w:lvlText w:val="-"/>
      <w:lvlJc w:val="left"/>
      <w:pPr>
        <w:ind w:left="644" w:hanging="360"/>
      </w:pPr>
      <w:rPr>
        <w:rFonts w:ascii="Arial" w:eastAsia="Times New Roman" w:hAnsi="Arial"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3C7F6B"/>
    <w:multiLevelType w:val="hybridMultilevel"/>
    <w:tmpl w:val="5282B972"/>
    <w:lvl w:ilvl="0" w:tplc="692647A8">
      <w:start w:val="2"/>
      <w:numFmt w:val="decimal"/>
      <w:lvlText w:val="%1)"/>
      <w:lvlJc w:val="left"/>
      <w:pPr>
        <w:ind w:left="1004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">
    <w:nsid w:val="6B1E22E5"/>
    <w:multiLevelType w:val="hybridMultilevel"/>
    <w:tmpl w:val="9AC88370"/>
    <w:lvl w:ilvl="0" w:tplc="EA9E3056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>
    <w:nsid w:val="6BE57241"/>
    <w:multiLevelType w:val="hybridMultilevel"/>
    <w:tmpl w:val="BF2EEDC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2DF2375"/>
    <w:multiLevelType w:val="hybridMultilevel"/>
    <w:tmpl w:val="FC247D94"/>
    <w:lvl w:ilvl="0" w:tplc="4920B77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5"/>
  </w:num>
  <w:num w:numId="5">
    <w:abstractNumId w:val="0"/>
  </w:num>
  <w:num w:numId="6">
    <w:abstractNumId w:val="9"/>
  </w:num>
  <w:num w:numId="7">
    <w:abstractNumId w:val="6"/>
  </w:num>
  <w:num w:numId="8">
    <w:abstractNumId w:val="7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3F07"/>
    <w:rsid w:val="00056C8D"/>
    <w:rsid w:val="00072DD0"/>
    <w:rsid w:val="00075734"/>
    <w:rsid w:val="000B54C9"/>
    <w:rsid w:val="000C2A17"/>
    <w:rsid w:val="00127368"/>
    <w:rsid w:val="00143F07"/>
    <w:rsid w:val="0017174C"/>
    <w:rsid w:val="00234340"/>
    <w:rsid w:val="0027473D"/>
    <w:rsid w:val="00337B92"/>
    <w:rsid w:val="00337DDC"/>
    <w:rsid w:val="003B0C5E"/>
    <w:rsid w:val="004036A6"/>
    <w:rsid w:val="004062B6"/>
    <w:rsid w:val="004119AD"/>
    <w:rsid w:val="00453BF0"/>
    <w:rsid w:val="004A7095"/>
    <w:rsid w:val="004B57EB"/>
    <w:rsid w:val="005C705D"/>
    <w:rsid w:val="005E22D8"/>
    <w:rsid w:val="0065422C"/>
    <w:rsid w:val="00656411"/>
    <w:rsid w:val="006C5F77"/>
    <w:rsid w:val="006E44BD"/>
    <w:rsid w:val="0073293F"/>
    <w:rsid w:val="00737123"/>
    <w:rsid w:val="00813CD0"/>
    <w:rsid w:val="00845488"/>
    <w:rsid w:val="008662F0"/>
    <w:rsid w:val="008B224C"/>
    <w:rsid w:val="00922BF9"/>
    <w:rsid w:val="00986982"/>
    <w:rsid w:val="009F7BF2"/>
    <w:rsid w:val="00AD3362"/>
    <w:rsid w:val="00B7276D"/>
    <w:rsid w:val="00BE191B"/>
    <w:rsid w:val="00C47BF4"/>
    <w:rsid w:val="00C75C72"/>
    <w:rsid w:val="00CD7FA1"/>
    <w:rsid w:val="00D33721"/>
    <w:rsid w:val="00D45DB6"/>
    <w:rsid w:val="00DC6EB4"/>
    <w:rsid w:val="00F1195D"/>
    <w:rsid w:val="00F3790A"/>
    <w:rsid w:val="00F37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91B"/>
    <w:pPr>
      <w:spacing w:line="360" w:lineRule="auto"/>
      <w:jc w:val="both"/>
    </w:pPr>
    <w:rPr>
      <w:rFonts w:ascii="Arial" w:hAnsi="Arial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43F07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3F07"/>
    <w:rPr>
      <w:rFonts w:ascii="Arial" w:hAnsi="Arial" w:cs="Times New Roman"/>
    </w:rPr>
  </w:style>
  <w:style w:type="paragraph" w:styleId="Footer">
    <w:name w:val="footer"/>
    <w:basedOn w:val="Normal"/>
    <w:link w:val="FooterChar"/>
    <w:uiPriority w:val="99"/>
    <w:rsid w:val="00143F07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3F07"/>
    <w:rPr>
      <w:rFonts w:ascii="Arial" w:hAnsi="Arial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143F0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F0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5422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4A709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35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57168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424</Words>
  <Characters>2672</Characters>
  <Application>Microsoft Office Outlook</Application>
  <DocSecurity>0</DocSecurity>
  <Lines>0</Lines>
  <Paragraphs>0</Paragraphs>
  <ScaleCrop>false</ScaleCrop>
  <Company>SID NLL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„Bildungsmodule zur Anpassung an den Klimawandel für die Lehrpläne der landwirtschaftlichen Fachschulausbildung (LandKliB)“</dc:title>
  <dc:subject/>
  <dc:creator>Müller, Tino - LfULG</dc:creator>
  <cp:keywords/>
  <dc:description/>
  <cp:lastModifiedBy>Barbara</cp:lastModifiedBy>
  <cp:revision>18</cp:revision>
  <dcterms:created xsi:type="dcterms:W3CDTF">2017-11-01T09:18:00Z</dcterms:created>
  <dcterms:modified xsi:type="dcterms:W3CDTF">2019-01-13T10:28:00Z</dcterms:modified>
</cp:coreProperties>
</file>