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DC" w:rsidRPr="00AB0502" w:rsidRDefault="00072DD0" w:rsidP="00AB0502">
      <w:pPr>
        <w:pStyle w:val="berschrift1"/>
        <w:rPr>
          <w:rFonts w:ascii="Arial" w:hAnsi="Arial" w:cs="Arial"/>
        </w:rPr>
      </w:pPr>
      <w:r w:rsidRPr="00AB0502">
        <w:rPr>
          <w:rFonts w:ascii="Arial" w:hAnsi="Arial" w:cs="Arial"/>
          <w:color w:val="A6A6A6" w:themeColor="background1" w:themeShade="A6"/>
        </w:rPr>
        <w:t xml:space="preserve">Modul 1 </w:t>
      </w:r>
      <w:r w:rsidRPr="00AB0502">
        <w:rPr>
          <w:rFonts w:ascii="Arial" w:hAnsi="Arial" w:cs="Arial"/>
        </w:rPr>
        <w:t>│Allgemeines zum Klimawandel │</w:t>
      </w:r>
      <w:r w:rsidR="00302574" w:rsidRPr="00AB0502">
        <w:rPr>
          <w:rFonts w:ascii="Arial" w:hAnsi="Arial" w:cs="Arial"/>
        </w:rPr>
        <w:t>Warnkriterien für Unwetter</w:t>
      </w:r>
      <w:r w:rsidR="00AB0502">
        <w:rPr>
          <w:rFonts w:ascii="Arial" w:hAnsi="Arial" w:cs="Arial"/>
        </w:rPr>
        <w:t>-</w:t>
      </w:r>
      <w:bookmarkStart w:id="0" w:name="_GoBack"/>
      <w:bookmarkEnd w:id="0"/>
      <w:r w:rsidR="00302574" w:rsidRPr="00AB0502">
        <w:rPr>
          <w:rFonts w:ascii="Arial" w:hAnsi="Arial" w:cs="Arial"/>
        </w:rPr>
        <w:t xml:space="preserve">warnungen </w:t>
      </w:r>
      <w:r w:rsidR="00DF07DB" w:rsidRPr="00AB0502">
        <w:rPr>
          <w:rFonts w:ascii="Arial" w:hAnsi="Arial" w:cs="Arial"/>
        </w:rPr>
        <w:t xml:space="preserve">(Extremes Wetterereignis) </w:t>
      </w:r>
      <w:r w:rsidR="00302574" w:rsidRPr="00AB0502">
        <w:rPr>
          <w:rFonts w:ascii="Arial" w:hAnsi="Arial" w:cs="Arial"/>
        </w:rPr>
        <w:t>des DWD (Deutscher Wetterdienst)</w:t>
      </w:r>
    </w:p>
    <w:p w:rsidR="00302574" w:rsidRDefault="00302574" w:rsidP="00302574">
      <w:pPr>
        <w:jc w:val="center"/>
        <w:rPr>
          <w:b/>
        </w:rPr>
      </w:pPr>
    </w:p>
    <w:p w:rsidR="00302574" w:rsidRDefault="00302574" w:rsidP="00302574">
      <w:pPr>
        <w:jc w:val="left"/>
        <w:rPr>
          <w:b/>
        </w:rPr>
      </w:pPr>
      <w:r>
        <w:rPr>
          <w:b/>
        </w:rPr>
        <w:t>Unwetterwarnungen (Stufe 3)</w:t>
      </w:r>
    </w:p>
    <w:p w:rsidR="00302574" w:rsidRDefault="00302574">
      <w:pPr>
        <w:rPr>
          <w:b/>
        </w:rPr>
      </w:pPr>
    </w:p>
    <w:tbl>
      <w:tblPr>
        <w:tblStyle w:val="Tabellenraster"/>
        <w:tblW w:w="0" w:type="auto"/>
        <w:tblLook w:val="04A0" w:firstRow="1" w:lastRow="0" w:firstColumn="1" w:lastColumn="0" w:noHBand="0" w:noVBand="1"/>
      </w:tblPr>
      <w:tblGrid>
        <w:gridCol w:w="5172"/>
        <w:gridCol w:w="5172"/>
      </w:tblGrid>
      <w:tr w:rsidR="00302574" w:rsidTr="00302574">
        <w:tc>
          <w:tcPr>
            <w:tcW w:w="5172" w:type="dxa"/>
          </w:tcPr>
          <w:p w:rsidR="00302574" w:rsidRPr="00302574" w:rsidRDefault="00302574" w:rsidP="00302574">
            <w:pPr>
              <w:jc w:val="center"/>
              <w:rPr>
                <w:b/>
              </w:rPr>
            </w:pPr>
            <w:r>
              <w:rPr>
                <w:b/>
              </w:rPr>
              <w:t>Meteorologische Erscheinung</w:t>
            </w:r>
          </w:p>
        </w:tc>
        <w:tc>
          <w:tcPr>
            <w:tcW w:w="5172" w:type="dxa"/>
          </w:tcPr>
          <w:p w:rsidR="00302574" w:rsidRPr="00302574" w:rsidRDefault="00302574" w:rsidP="00302574">
            <w:pPr>
              <w:jc w:val="center"/>
              <w:rPr>
                <w:b/>
              </w:rPr>
            </w:pPr>
            <w:r>
              <w:rPr>
                <w:b/>
              </w:rPr>
              <w:t>Schwellenwert</w:t>
            </w:r>
          </w:p>
        </w:tc>
      </w:tr>
      <w:tr w:rsidR="00302574" w:rsidTr="00302574">
        <w:tc>
          <w:tcPr>
            <w:tcW w:w="5172" w:type="dxa"/>
            <w:vMerge w:val="restart"/>
          </w:tcPr>
          <w:p w:rsidR="00302574" w:rsidRPr="00302574" w:rsidRDefault="00302574" w:rsidP="00302574">
            <w:r>
              <w:rPr>
                <w:b/>
              </w:rPr>
              <w:t xml:space="preserve">Windböen </w:t>
            </w:r>
            <w:r>
              <w:t xml:space="preserve">in ca. 10 m Höhe über offenem, freien Gelände </w:t>
            </w:r>
            <w:proofErr w:type="spellStart"/>
            <w:r>
              <w:t>Böenunwetterwarnung</w:t>
            </w:r>
            <w:proofErr w:type="spellEnd"/>
            <w:r>
              <w:t xml:space="preserve"> in exponierten Gipfellagen nach Einzelfallentscheidung </w:t>
            </w:r>
          </w:p>
        </w:tc>
        <w:tc>
          <w:tcPr>
            <w:tcW w:w="5172" w:type="dxa"/>
          </w:tcPr>
          <w:p w:rsidR="00302574" w:rsidRPr="00302574" w:rsidRDefault="00302574">
            <w:r w:rsidRPr="00302574">
              <w:t xml:space="preserve">105 bis </w:t>
            </w:r>
            <w:r>
              <w:t xml:space="preserve">115 km/h, 29 bis 32 m/s, 56 bis 63 </w:t>
            </w:r>
            <w:proofErr w:type="spellStart"/>
            <w:r>
              <w:t>kn</w:t>
            </w:r>
            <w:proofErr w:type="spellEnd"/>
            <w:r>
              <w:t xml:space="preserve">, </w:t>
            </w:r>
            <w:r>
              <w:br/>
              <w:t xml:space="preserve">11 </w:t>
            </w:r>
            <w:proofErr w:type="spellStart"/>
            <w:r>
              <w:t>Bft</w:t>
            </w:r>
            <w:proofErr w:type="spellEnd"/>
            <w:r w:rsidR="003F53F4">
              <w:t>*</w:t>
            </w:r>
          </w:p>
        </w:tc>
      </w:tr>
      <w:tr w:rsidR="00302574" w:rsidTr="00302574">
        <w:tc>
          <w:tcPr>
            <w:tcW w:w="5172" w:type="dxa"/>
            <w:vMerge/>
          </w:tcPr>
          <w:p w:rsidR="00302574" w:rsidRPr="00302574" w:rsidRDefault="00302574"/>
        </w:tc>
        <w:tc>
          <w:tcPr>
            <w:tcW w:w="5172" w:type="dxa"/>
          </w:tcPr>
          <w:p w:rsidR="00302574" w:rsidRPr="00302574" w:rsidRDefault="00302574" w:rsidP="00302574">
            <w:r>
              <w:t xml:space="preserve">ab 120 km/7, ab 33 m/s, ab 64 </w:t>
            </w:r>
            <w:proofErr w:type="spellStart"/>
            <w:r>
              <w:t>kn</w:t>
            </w:r>
            <w:proofErr w:type="spellEnd"/>
            <w:r>
              <w:t xml:space="preserve">, 12 </w:t>
            </w:r>
            <w:proofErr w:type="spellStart"/>
            <w:r>
              <w:t>Bft</w:t>
            </w:r>
            <w:proofErr w:type="spellEnd"/>
          </w:p>
        </w:tc>
      </w:tr>
      <w:tr w:rsidR="00302574" w:rsidTr="00302574">
        <w:tc>
          <w:tcPr>
            <w:tcW w:w="5172" w:type="dxa"/>
          </w:tcPr>
          <w:p w:rsidR="00302574" w:rsidRPr="00302574" w:rsidRDefault="00302574">
            <w:pPr>
              <w:rPr>
                <w:b/>
              </w:rPr>
            </w:pPr>
            <w:r>
              <w:rPr>
                <w:b/>
              </w:rPr>
              <w:t>Starkregen</w:t>
            </w:r>
          </w:p>
        </w:tc>
        <w:tc>
          <w:tcPr>
            <w:tcW w:w="5172" w:type="dxa"/>
          </w:tcPr>
          <w:p w:rsidR="00302574" w:rsidRDefault="00302574" w:rsidP="00302574">
            <w:r>
              <w:t>&gt;25 l/m² in 1 Stunde</w:t>
            </w:r>
          </w:p>
          <w:p w:rsidR="00302574" w:rsidRPr="00302574" w:rsidRDefault="00302574" w:rsidP="00302574">
            <w:r>
              <w:t>&gt;35 l/m² in 6 Stunden</w:t>
            </w:r>
          </w:p>
        </w:tc>
      </w:tr>
      <w:tr w:rsidR="00302574" w:rsidTr="00302574">
        <w:tc>
          <w:tcPr>
            <w:tcW w:w="5172" w:type="dxa"/>
          </w:tcPr>
          <w:p w:rsidR="00302574" w:rsidRPr="00302574" w:rsidRDefault="00302574">
            <w:pPr>
              <w:rPr>
                <w:b/>
              </w:rPr>
            </w:pPr>
            <w:r w:rsidRPr="00302574">
              <w:rPr>
                <w:b/>
              </w:rPr>
              <w:t>Dauerregen</w:t>
            </w:r>
          </w:p>
        </w:tc>
        <w:tc>
          <w:tcPr>
            <w:tcW w:w="5172" w:type="dxa"/>
          </w:tcPr>
          <w:p w:rsidR="00302574" w:rsidRDefault="00302574">
            <w:r>
              <w:t>&gt;40 l/m² in 12 Stunden</w:t>
            </w:r>
          </w:p>
          <w:p w:rsidR="00302574" w:rsidRDefault="00302574">
            <w:r>
              <w:t>&gt;50 l/m² in 24 Stunden</w:t>
            </w:r>
          </w:p>
          <w:p w:rsidR="00302574" w:rsidRDefault="00302574">
            <w:r>
              <w:t>&gt;60 l/m² in 48 Stunden</w:t>
            </w:r>
          </w:p>
          <w:p w:rsidR="00302574" w:rsidRPr="00302574" w:rsidRDefault="00302574">
            <w:r>
              <w:t>&gt;90 l/m² in 72 Stunden</w:t>
            </w:r>
          </w:p>
        </w:tc>
      </w:tr>
      <w:tr w:rsidR="00302574" w:rsidTr="003C2212">
        <w:tc>
          <w:tcPr>
            <w:tcW w:w="5172" w:type="dxa"/>
          </w:tcPr>
          <w:p w:rsidR="00302574" w:rsidRDefault="00302574" w:rsidP="003C2212">
            <w:pPr>
              <w:rPr>
                <w:b/>
              </w:rPr>
            </w:pPr>
            <w:r>
              <w:rPr>
                <w:b/>
              </w:rPr>
              <w:t>Schneefall</w:t>
            </w:r>
          </w:p>
          <w:p w:rsidR="00302574" w:rsidRPr="00302574" w:rsidRDefault="00302574" w:rsidP="00302574">
            <w:r>
              <w:t>in Lagen bis 800 m</w:t>
            </w:r>
          </w:p>
        </w:tc>
        <w:tc>
          <w:tcPr>
            <w:tcW w:w="5172" w:type="dxa"/>
          </w:tcPr>
          <w:p w:rsidR="00302574" w:rsidRDefault="00302574" w:rsidP="003C2212">
            <w:r>
              <w:t>10 bis 20 cm in 6 Stunden</w:t>
            </w:r>
          </w:p>
          <w:p w:rsidR="00302574" w:rsidRDefault="00302574" w:rsidP="003C2212">
            <w:r>
              <w:t>15 bis 25 cm in 12 Stunden</w:t>
            </w:r>
          </w:p>
          <w:p w:rsidR="00302574" w:rsidRDefault="00A05A4B" w:rsidP="003C2212">
            <w:r>
              <w:t>30</w:t>
            </w:r>
            <w:r w:rsidR="00302574">
              <w:t xml:space="preserve"> bis</w:t>
            </w:r>
            <w:r>
              <w:t xml:space="preserve"> 40</w:t>
            </w:r>
            <w:r w:rsidR="00302574">
              <w:t xml:space="preserve"> cm in </w:t>
            </w:r>
            <w:r>
              <w:t>24</w:t>
            </w:r>
            <w:r w:rsidR="00302574">
              <w:t xml:space="preserve"> Stunden</w:t>
            </w:r>
          </w:p>
          <w:p w:rsidR="00302574" w:rsidRDefault="00A05A4B" w:rsidP="00A05A4B">
            <w:r>
              <w:t>40</w:t>
            </w:r>
            <w:r w:rsidR="00302574">
              <w:t xml:space="preserve"> bis </w:t>
            </w:r>
            <w:r>
              <w:t>50</w:t>
            </w:r>
            <w:r w:rsidR="00302574">
              <w:t xml:space="preserve"> cm in </w:t>
            </w:r>
            <w:r>
              <w:t>48/72</w:t>
            </w:r>
            <w:r w:rsidR="00302574">
              <w:t xml:space="preserve"> Stunden</w:t>
            </w:r>
          </w:p>
        </w:tc>
      </w:tr>
      <w:tr w:rsidR="00302574" w:rsidTr="003C2212">
        <w:tc>
          <w:tcPr>
            <w:tcW w:w="5172" w:type="dxa"/>
          </w:tcPr>
          <w:p w:rsidR="00302574" w:rsidRDefault="00302574" w:rsidP="003C2212">
            <w:pPr>
              <w:rPr>
                <w:b/>
              </w:rPr>
            </w:pPr>
            <w:r>
              <w:rPr>
                <w:b/>
              </w:rPr>
              <w:t>Schneefall</w:t>
            </w:r>
          </w:p>
          <w:p w:rsidR="00A05A4B" w:rsidRDefault="00A05A4B" w:rsidP="00A05A4B">
            <w:r>
              <w:t>in Lagen über 800 m:</w:t>
            </w:r>
          </w:p>
          <w:p w:rsidR="00A05A4B" w:rsidRPr="00A05A4B" w:rsidRDefault="00A05A4B" w:rsidP="00A05A4B">
            <w:r>
              <w:t>Einzelfallentscheidung</w:t>
            </w:r>
          </w:p>
        </w:tc>
        <w:tc>
          <w:tcPr>
            <w:tcW w:w="5172" w:type="dxa"/>
          </w:tcPr>
          <w:p w:rsidR="00A05A4B" w:rsidRDefault="00A05A4B" w:rsidP="00A05A4B">
            <w:r>
              <w:t>20 bis 30 cm in 6 Stunden</w:t>
            </w:r>
          </w:p>
          <w:p w:rsidR="00A05A4B" w:rsidRDefault="00A05A4B" w:rsidP="00A05A4B">
            <w:r>
              <w:t>30 bis 50 cm in 12 Stunden</w:t>
            </w:r>
          </w:p>
          <w:p w:rsidR="00A05A4B" w:rsidRDefault="00A05A4B" w:rsidP="00A05A4B">
            <w:r>
              <w:t>40 bis 60 cm in 24 Stunden</w:t>
            </w:r>
          </w:p>
          <w:p w:rsidR="00302574" w:rsidRDefault="00A05A4B" w:rsidP="00A05A4B">
            <w:r>
              <w:t>50 bis 70 cm in 48/72 Stunden</w:t>
            </w:r>
          </w:p>
        </w:tc>
      </w:tr>
      <w:tr w:rsidR="00302574" w:rsidTr="003C2212">
        <w:tc>
          <w:tcPr>
            <w:tcW w:w="5172" w:type="dxa"/>
          </w:tcPr>
          <w:p w:rsidR="00302574" w:rsidRDefault="00302574" w:rsidP="003C2212">
            <w:pPr>
              <w:rPr>
                <w:b/>
              </w:rPr>
            </w:pPr>
            <w:r>
              <w:rPr>
                <w:b/>
              </w:rPr>
              <w:t>Schneeverwehung</w:t>
            </w:r>
          </w:p>
          <w:p w:rsidR="00A05A4B" w:rsidRDefault="00A05A4B" w:rsidP="00A05A4B">
            <w:r>
              <w:t>in Lagen über 800 m:</w:t>
            </w:r>
          </w:p>
          <w:p w:rsidR="00A05A4B" w:rsidRPr="00A05A4B" w:rsidRDefault="00A05A4B" w:rsidP="00A05A4B">
            <w:r>
              <w:t>Einzelfallentscheidung</w:t>
            </w:r>
          </w:p>
        </w:tc>
        <w:tc>
          <w:tcPr>
            <w:tcW w:w="5172" w:type="dxa"/>
          </w:tcPr>
          <w:p w:rsidR="00302574" w:rsidRDefault="00A05A4B" w:rsidP="003C2212">
            <w:r>
              <w:t xml:space="preserve">Neuschnee oder lockerer Schnee &gt;10 cm und wiederholt Böen ab 8 </w:t>
            </w:r>
            <w:proofErr w:type="spellStart"/>
            <w:r>
              <w:t>Bft</w:t>
            </w:r>
            <w:proofErr w:type="spellEnd"/>
          </w:p>
        </w:tc>
      </w:tr>
      <w:tr w:rsidR="00302574" w:rsidTr="003C2212">
        <w:tc>
          <w:tcPr>
            <w:tcW w:w="5172" w:type="dxa"/>
          </w:tcPr>
          <w:p w:rsidR="00302574" w:rsidRPr="00302574" w:rsidRDefault="00302574" w:rsidP="003C2212">
            <w:pPr>
              <w:rPr>
                <w:b/>
              </w:rPr>
            </w:pPr>
            <w:r>
              <w:rPr>
                <w:b/>
              </w:rPr>
              <w:t>Glatteis</w:t>
            </w:r>
          </w:p>
        </w:tc>
        <w:tc>
          <w:tcPr>
            <w:tcW w:w="5172" w:type="dxa"/>
          </w:tcPr>
          <w:p w:rsidR="00302574" w:rsidRDefault="00A05A4B" w:rsidP="00A05A4B">
            <w:r>
              <w:t>verbreitete Glatteisbildung am Boden oder an Gegenständen, in Einzelfallentscheidung auch bei verbreitetem Auftreten von überfrierender Nässe mit erheblichen Verkehrsbehinderungen</w:t>
            </w:r>
          </w:p>
        </w:tc>
      </w:tr>
      <w:tr w:rsidR="00302574" w:rsidTr="00302574">
        <w:tc>
          <w:tcPr>
            <w:tcW w:w="5172" w:type="dxa"/>
          </w:tcPr>
          <w:p w:rsidR="00302574" w:rsidRPr="00302574" w:rsidRDefault="00302574">
            <w:pPr>
              <w:rPr>
                <w:b/>
              </w:rPr>
            </w:pPr>
            <w:r>
              <w:rPr>
                <w:b/>
              </w:rPr>
              <w:t>Tauwetter</w:t>
            </w:r>
          </w:p>
        </w:tc>
        <w:tc>
          <w:tcPr>
            <w:tcW w:w="5172" w:type="dxa"/>
          </w:tcPr>
          <w:p w:rsidR="00302574" w:rsidRDefault="00A05A4B" w:rsidP="00A05A4B">
            <w:r>
              <w:t>bei steigenden Temperaturen Abflussmenge durch flüssigen Niederschlag und Wasserabgabe aus der Schneedecke (Niederschlagsdargebot):</w:t>
            </w:r>
          </w:p>
          <w:p w:rsidR="00A05A4B" w:rsidRDefault="00A05A4B" w:rsidP="00A05A4B">
            <w:r>
              <w:t>&gt;40 l/m² in 12 Stunden</w:t>
            </w:r>
          </w:p>
          <w:p w:rsidR="00A05A4B" w:rsidRDefault="00A05A4B" w:rsidP="00A05A4B">
            <w:r>
              <w:t>&gt;50 l/m² in 24 Stunden</w:t>
            </w:r>
          </w:p>
          <w:p w:rsidR="00A05A4B" w:rsidRDefault="00A05A4B" w:rsidP="00A05A4B">
            <w:r>
              <w:t>&gt;60 l/m² in 48 Stunden</w:t>
            </w:r>
          </w:p>
          <w:p w:rsidR="00A05A4B" w:rsidRDefault="00A05A4B" w:rsidP="00A05A4B">
            <w:r>
              <w:lastRenderedPageBreak/>
              <w:t>&gt;90 l/m² in 72 Stunden</w:t>
            </w:r>
          </w:p>
        </w:tc>
      </w:tr>
    </w:tbl>
    <w:p w:rsidR="00302574" w:rsidRDefault="003F53F4" w:rsidP="003F53F4">
      <w:r>
        <w:rPr>
          <w:b/>
        </w:rPr>
        <w:lastRenderedPageBreak/>
        <w:t>*</w:t>
      </w:r>
      <w:proofErr w:type="spellStart"/>
      <w:r>
        <w:rPr>
          <w:b/>
        </w:rPr>
        <w:t>Beautfortskala</w:t>
      </w:r>
      <w:proofErr w:type="spellEnd"/>
      <w:r>
        <w:rPr>
          <w:b/>
        </w:rPr>
        <w:t xml:space="preserve"> </w:t>
      </w:r>
      <w:r>
        <w:t>(Klassifikation der Windgeschwindigkeit in 13 Windstärkebereiche (0 bis 12)</w:t>
      </w:r>
    </w:p>
    <w:p w:rsidR="00072DD0" w:rsidRPr="003F53F4" w:rsidRDefault="00072DD0" w:rsidP="003F53F4"/>
    <w:p w:rsidR="00A05A4B" w:rsidRDefault="00A05A4B">
      <w:pPr>
        <w:rPr>
          <w:b/>
        </w:rPr>
      </w:pPr>
      <w:r>
        <w:rPr>
          <w:b/>
        </w:rPr>
        <w:t>Warnungen vor extremem Unwetter (Stufe 4)</w:t>
      </w:r>
    </w:p>
    <w:tbl>
      <w:tblPr>
        <w:tblStyle w:val="Tabellenraster"/>
        <w:tblW w:w="0" w:type="auto"/>
        <w:tblLook w:val="04A0" w:firstRow="1" w:lastRow="0" w:firstColumn="1" w:lastColumn="0" w:noHBand="0" w:noVBand="1"/>
      </w:tblPr>
      <w:tblGrid>
        <w:gridCol w:w="5172"/>
        <w:gridCol w:w="5172"/>
      </w:tblGrid>
      <w:tr w:rsidR="00A05A4B" w:rsidTr="00A05A4B">
        <w:tc>
          <w:tcPr>
            <w:tcW w:w="5172" w:type="dxa"/>
          </w:tcPr>
          <w:p w:rsidR="00A05A4B" w:rsidRDefault="00A05A4B" w:rsidP="00A05A4B">
            <w:pPr>
              <w:jc w:val="center"/>
              <w:rPr>
                <w:b/>
              </w:rPr>
            </w:pPr>
            <w:r>
              <w:rPr>
                <w:b/>
              </w:rPr>
              <w:t>Meteorologische Erscheinung</w:t>
            </w:r>
          </w:p>
        </w:tc>
        <w:tc>
          <w:tcPr>
            <w:tcW w:w="5172" w:type="dxa"/>
          </w:tcPr>
          <w:p w:rsidR="00A05A4B" w:rsidRDefault="00A05A4B" w:rsidP="00A05A4B">
            <w:pPr>
              <w:jc w:val="center"/>
              <w:rPr>
                <w:b/>
              </w:rPr>
            </w:pPr>
            <w:r>
              <w:rPr>
                <w:b/>
              </w:rPr>
              <w:t>Schwellenwert</w:t>
            </w:r>
          </w:p>
        </w:tc>
      </w:tr>
      <w:tr w:rsidR="00A05A4B" w:rsidTr="00A05A4B">
        <w:tc>
          <w:tcPr>
            <w:tcW w:w="5172" w:type="dxa"/>
          </w:tcPr>
          <w:p w:rsidR="00A05A4B" w:rsidRDefault="00A05A4B">
            <w:pPr>
              <w:rPr>
                <w:b/>
              </w:rPr>
            </w:pPr>
            <w:r>
              <w:rPr>
                <w:b/>
              </w:rPr>
              <w:t xml:space="preserve">Windböen </w:t>
            </w:r>
            <w:r>
              <w:t xml:space="preserve">in ca. 10 m Höhe über offenem, freien Gelände </w:t>
            </w:r>
            <w:proofErr w:type="spellStart"/>
            <w:r>
              <w:t>Böenunwetterwarnung</w:t>
            </w:r>
            <w:proofErr w:type="spellEnd"/>
            <w:r>
              <w:t xml:space="preserve"> in exponierten Gipfellagen nach Einzelfallentscheidung</w:t>
            </w:r>
          </w:p>
        </w:tc>
        <w:tc>
          <w:tcPr>
            <w:tcW w:w="5172" w:type="dxa"/>
          </w:tcPr>
          <w:p w:rsidR="00A05A4B" w:rsidRPr="00A05A4B" w:rsidRDefault="00A05A4B" w:rsidP="00A05A4B">
            <w:r>
              <w:t>ü</w:t>
            </w:r>
            <w:r w:rsidRPr="00A05A4B">
              <w:t xml:space="preserve">berörtlich mehr als </w:t>
            </w:r>
            <w:r>
              <w:t>140 km/h</w:t>
            </w:r>
          </w:p>
        </w:tc>
      </w:tr>
      <w:tr w:rsidR="00A05A4B" w:rsidRPr="00A05A4B" w:rsidTr="00A05A4B">
        <w:tc>
          <w:tcPr>
            <w:tcW w:w="5172" w:type="dxa"/>
          </w:tcPr>
          <w:p w:rsidR="00A05A4B" w:rsidRDefault="00A05A4B">
            <w:r w:rsidRPr="00A05A4B">
              <w:t xml:space="preserve">Sehr starkes </w:t>
            </w:r>
            <w:r>
              <w:t>konvektives Ereignis.</w:t>
            </w:r>
          </w:p>
          <w:p w:rsidR="00A05A4B" w:rsidRPr="00A05A4B" w:rsidRDefault="00A05A4B">
            <w:r>
              <w:rPr>
                <w:b/>
              </w:rPr>
              <w:t xml:space="preserve">Gewitter </w:t>
            </w:r>
            <w:r>
              <w:t>mit Hagelschlag, heftigen Starkregen oder Orkan (artigen) Böen</w:t>
            </w:r>
          </w:p>
        </w:tc>
        <w:tc>
          <w:tcPr>
            <w:tcW w:w="5172" w:type="dxa"/>
          </w:tcPr>
          <w:p w:rsidR="00A05A4B" w:rsidRPr="00A05A4B" w:rsidRDefault="00A05A4B">
            <w:r>
              <w:t>Extrem starkes konvektives Ereignis. Gewitter mit Hagelschlag, extrem heftigem Starkregen oder extremen Orkanböen. Es genügt, wenn einer der begleitenden Wettererscheinungen ihr extremes Unwetterkriterium erfüllt. Bei Hagel mit einem Durchmesser der Hagelkörner größer als 1,5 cm</w:t>
            </w:r>
          </w:p>
        </w:tc>
      </w:tr>
      <w:tr w:rsidR="00A05A4B" w:rsidRPr="00A05A4B" w:rsidTr="00A05A4B">
        <w:tc>
          <w:tcPr>
            <w:tcW w:w="5172" w:type="dxa"/>
          </w:tcPr>
          <w:p w:rsidR="00A05A4B" w:rsidRPr="003F53F4" w:rsidRDefault="003F53F4">
            <w:pPr>
              <w:rPr>
                <w:b/>
              </w:rPr>
            </w:pPr>
            <w:r>
              <w:rPr>
                <w:b/>
              </w:rPr>
              <w:t>Starkregen</w:t>
            </w:r>
          </w:p>
        </w:tc>
        <w:tc>
          <w:tcPr>
            <w:tcW w:w="5172" w:type="dxa"/>
          </w:tcPr>
          <w:p w:rsidR="00A05A4B" w:rsidRDefault="003F53F4">
            <w:r>
              <w:t>&gt;40 l/m² in 1 Stunde</w:t>
            </w:r>
          </w:p>
          <w:p w:rsidR="003F53F4" w:rsidRPr="00A05A4B" w:rsidRDefault="003F53F4">
            <w:r>
              <w:t>&gt;60 l/m² in 6 Stunden</w:t>
            </w:r>
          </w:p>
        </w:tc>
      </w:tr>
      <w:tr w:rsidR="00A05A4B" w:rsidRPr="00A05A4B" w:rsidTr="00A05A4B">
        <w:tc>
          <w:tcPr>
            <w:tcW w:w="5172" w:type="dxa"/>
          </w:tcPr>
          <w:p w:rsidR="00A05A4B" w:rsidRPr="003F53F4" w:rsidRDefault="003F53F4">
            <w:pPr>
              <w:rPr>
                <w:b/>
              </w:rPr>
            </w:pPr>
            <w:r>
              <w:rPr>
                <w:b/>
              </w:rPr>
              <w:t>Dauerregen</w:t>
            </w:r>
          </w:p>
        </w:tc>
        <w:tc>
          <w:tcPr>
            <w:tcW w:w="5172" w:type="dxa"/>
          </w:tcPr>
          <w:p w:rsidR="00A05A4B" w:rsidRDefault="003F53F4" w:rsidP="003F53F4">
            <w:r>
              <w:t xml:space="preserve">verbreitet </w:t>
            </w:r>
          </w:p>
          <w:p w:rsidR="003F53F4" w:rsidRDefault="003F53F4" w:rsidP="003F53F4">
            <w:r>
              <w:t>&gt;70 l/m² in 12 Stunden</w:t>
            </w:r>
          </w:p>
          <w:p w:rsidR="003F53F4" w:rsidRDefault="003F53F4" w:rsidP="003F53F4">
            <w:r>
              <w:t>&gt;80 l/m² in 24 Stunden</w:t>
            </w:r>
          </w:p>
          <w:p w:rsidR="003F53F4" w:rsidRDefault="003F53F4" w:rsidP="003F53F4">
            <w:r>
              <w:t>&gt;90 l/m² in 48 Stunden</w:t>
            </w:r>
          </w:p>
          <w:p w:rsidR="003F53F4" w:rsidRPr="00A05A4B" w:rsidRDefault="003F53F4" w:rsidP="003F53F4">
            <w:r>
              <w:t>&gt;120 l/m² in 72 Stunden</w:t>
            </w:r>
          </w:p>
        </w:tc>
      </w:tr>
      <w:tr w:rsidR="00A05A4B" w:rsidRPr="00A05A4B" w:rsidTr="00A05A4B">
        <w:tc>
          <w:tcPr>
            <w:tcW w:w="5172" w:type="dxa"/>
          </w:tcPr>
          <w:p w:rsidR="003F53F4" w:rsidRDefault="003F53F4">
            <w:pPr>
              <w:rPr>
                <w:b/>
              </w:rPr>
            </w:pPr>
            <w:r>
              <w:rPr>
                <w:b/>
              </w:rPr>
              <w:t xml:space="preserve">Schneefall </w:t>
            </w:r>
          </w:p>
          <w:p w:rsidR="00A05A4B" w:rsidRPr="003F53F4" w:rsidRDefault="003F53F4">
            <w:r>
              <w:t>in Lagen bis 800 m</w:t>
            </w:r>
          </w:p>
        </w:tc>
        <w:tc>
          <w:tcPr>
            <w:tcW w:w="5172" w:type="dxa"/>
          </w:tcPr>
          <w:p w:rsidR="00A05A4B" w:rsidRDefault="003F53F4">
            <w:r>
              <w:t>verbreitet</w:t>
            </w:r>
          </w:p>
          <w:p w:rsidR="003F53F4" w:rsidRDefault="003F53F4">
            <w:r>
              <w:t>&gt;20 cm in 6 Stunden</w:t>
            </w:r>
          </w:p>
          <w:p w:rsidR="003F53F4" w:rsidRDefault="003F53F4">
            <w:r>
              <w:t>&gt;25 cm in 12 Stunden</w:t>
            </w:r>
          </w:p>
          <w:p w:rsidR="003F53F4" w:rsidRDefault="003F53F4">
            <w:r>
              <w:t>&gt;40 cm in 24 Stunden</w:t>
            </w:r>
          </w:p>
          <w:p w:rsidR="003F53F4" w:rsidRPr="00A05A4B" w:rsidRDefault="003F53F4">
            <w:r>
              <w:t>&gt; 50 cm in 48/72 Stunden</w:t>
            </w:r>
          </w:p>
        </w:tc>
      </w:tr>
      <w:tr w:rsidR="00A05A4B" w:rsidRPr="00A05A4B" w:rsidTr="00A05A4B">
        <w:tc>
          <w:tcPr>
            <w:tcW w:w="5172" w:type="dxa"/>
          </w:tcPr>
          <w:p w:rsidR="003F53F4" w:rsidRDefault="003F53F4" w:rsidP="003F53F4">
            <w:pPr>
              <w:rPr>
                <w:b/>
              </w:rPr>
            </w:pPr>
            <w:r>
              <w:rPr>
                <w:b/>
              </w:rPr>
              <w:t>Schneefall</w:t>
            </w:r>
          </w:p>
          <w:p w:rsidR="003F53F4" w:rsidRDefault="003F53F4" w:rsidP="003F53F4">
            <w:r>
              <w:t>in Lagen über 800 m:</w:t>
            </w:r>
          </w:p>
          <w:p w:rsidR="00A05A4B" w:rsidRPr="00A05A4B" w:rsidRDefault="003F53F4" w:rsidP="003F53F4">
            <w:r>
              <w:t>Einzelfallentscheidung</w:t>
            </w:r>
          </w:p>
        </w:tc>
        <w:tc>
          <w:tcPr>
            <w:tcW w:w="5172" w:type="dxa"/>
          </w:tcPr>
          <w:p w:rsidR="003F53F4" w:rsidRDefault="003F53F4" w:rsidP="003F53F4">
            <w:r>
              <w:t>verbreitet</w:t>
            </w:r>
          </w:p>
          <w:p w:rsidR="003F53F4" w:rsidRDefault="003F53F4" w:rsidP="003F53F4">
            <w:r>
              <w:t>&gt;30 cm in 6 Stunden</w:t>
            </w:r>
          </w:p>
          <w:p w:rsidR="003F53F4" w:rsidRDefault="003F53F4" w:rsidP="003F53F4">
            <w:r>
              <w:t>&gt;50 cm in 12 Stunden</w:t>
            </w:r>
          </w:p>
          <w:p w:rsidR="003F53F4" w:rsidRDefault="003F53F4" w:rsidP="003F53F4">
            <w:r>
              <w:t>&gt;60 cm in 24 Stunden</w:t>
            </w:r>
          </w:p>
          <w:p w:rsidR="00A05A4B" w:rsidRPr="00A05A4B" w:rsidRDefault="003F53F4" w:rsidP="003F53F4">
            <w:r>
              <w:t>&gt; 70 cm in 48/72 Stunden</w:t>
            </w:r>
          </w:p>
        </w:tc>
      </w:tr>
      <w:tr w:rsidR="003F53F4" w:rsidRPr="00A05A4B" w:rsidTr="00A05A4B">
        <w:tc>
          <w:tcPr>
            <w:tcW w:w="5172" w:type="dxa"/>
          </w:tcPr>
          <w:p w:rsidR="003F53F4" w:rsidRDefault="003F53F4" w:rsidP="00AA50CB">
            <w:pPr>
              <w:rPr>
                <w:b/>
              </w:rPr>
            </w:pPr>
            <w:r>
              <w:rPr>
                <w:b/>
              </w:rPr>
              <w:t>Schneeverwehung</w:t>
            </w:r>
          </w:p>
          <w:p w:rsidR="003F53F4" w:rsidRDefault="003F53F4" w:rsidP="00AA50CB">
            <w:r>
              <w:t>in Lagen über 800 m:</w:t>
            </w:r>
          </w:p>
          <w:p w:rsidR="003F53F4" w:rsidRPr="00A05A4B" w:rsidRDefault="003F53F4" w:rsidP="00AA50CB">
            <w:r>
              <w:t>Einzelfallentscheidung</w:t>
            </w:r>
          </w:p>
        </w:tc>
        <w:tc>
          <w:tcPr>
            <w:tcW w:w="5172" w:type="dxa"/>
          </w:tcPr>
          <w:p w:rsidR="003F53F4" w:rsidRDefault="003F53F4" w:rsidP="00AA50CB">
            <w:r>
              <w:t xml:space="preserve">Neuschnee oder lockerer Schnee &gt;25 cm und wiederholt Böen ab 8 </w:t>
            </w:r>
            <w:proofErr w:type="spellStart"/>
            <w:r>
              <w:t>Bft</w:t>
            </w:r>
            <w:proofErr w:type="spellEnd"/>
            <w:r>
              <w:t>*</w:t>
            </w:r>
          </w:p>
        </w:tc>
      </w:tr>
    </w:tbl>
    <w:p w:rsidR="003F53F4" w:rsidRPr="003F53F4" w:rsidRDefault="003F53F4" w:rsidP="003F53F4">
      <w:r>
        <w:rPr>
          <w:b/>
        </w:rPr>
        <w:t>*</w:t>
      </w:r>
      <w:proofErr w:type="spellStart"/>
      <w:r>
        <w:rPr>
          <w:b/>
        </w:rPr>
        <w:t>Beautfortskala</w:t>
      </w:r>
      <w:proofErr w:type="spellEnd"/>
      <w:r>
        <w:rPr>
          <w:b/>
        </w:rPr>
        <w:t xml:space="preserve"> </w:t>
      </w:r>
      <w:r>
        <w:t>(Klassifikation der Windgeschwindigkeit in 13 Windstärkebereiche (0 bis 12)</w:t>
      </w:r>
    </w:p>
    <w:p w:rsidR="00A05A4B" w:rsidRPr="00A05A4B" w:rsidRDefault="00A05A4B"/>
    <w:sectPr w:rsidR="00A05A4B" w:rsidRPr="00A05A4B" w:rsidSect="00BE191B">
      <w:pgSz w:w="11906" w:h="16838"/>
      <w:pgMar w:top="851" w:right="851" w:bottom="130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BA6"/>
    <w:multiLevelType w:val="hybridMultilevel"/>
    <w:tmpl w:val="7F5C674E"/>
    <w:lvl w:ilvl="0" w:tplc="6E90228A">
      <w:start w:val="105"/>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401697"/>
    <w:multiLevelType w:val="hybridMultilevel"/>
    <w:tmpl w:val="DCB6EE0E"/>
    <w:lvl w:ilvl="0" w:tplc="F4503FF4">
      <w:start w:val="5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A346C5"/>
    <w:multiLevelType w:val="hybridMultilevel"/>
    <w:tmpl w:val="662C1008"/>
    <w:lvl w:ilvl="0" w:tplc="B9C66044">
      <w:start w:val="10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B776C0D"/>
    <w:multiLevelType w:val="hybridMultilevel"/>
    <w:tmpl w:val="921235B6"/>
    <w:lvl w:ilvl="0" w:tplc="EABA8696">
      <w:start w:val="10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FCA61C5"/>
    <w:multiLevelType w:val="hybridMultilevel"/>
    <w:tmpl w:val="781AFCFA"/>
    <w:lvl w:ilvl="0" w:tplc="0E647FC0">
      <w:start w:val="10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74"/>
    <w:rsid w:val="00072DD0"/>
    <w:rsid w:val="00075734"/>
    <w:rsid w:val="00302574"/>
    <w:rsid w:val="00337DDC"/>
    <w:rsid w:val="003F53F4"/>
    <w:rsid w:val="004062B6"/>
    <w:rsid w:val="00841685"/>
    <w:rsid w:val="00986982"/>
    <w:rsid w:val="00A05A4B"/>
    <w:rsid w:val="00AB0502"/>
    <w:rsid w:val="00B6629F"/>
    <w:rsid w:val="00B7276D"/>
    <w:rsid w:val="00BE191B"/>
    <w:rsid w:val="00DF0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paragraph" w:styleId="berschrift1">
    <w:name w:val="heading 1"/>
    <w:basedOn w:val="Standard"/>
    <w:next w:val="Standard"/>
    <w:link w:val="berschrift1Zchn"/>
    <w:uiPriority w:val="9"/>
    <w:qFormat/>
    <w:rsid w:val="008416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02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02574"/>
    <w:pPr>
      <w:ind w:left="720"/>
      <w:contextualSpacing/>
    </w:pPr>
  </w:style>
  <w:style w:type="character" w:customStyle="1" w:styleId="berschrift1Zchn">
    <w:name w:val="Überschrift 1 Zchn"/>
    <w:basedOn w:val="Absatz-Standardschriftart"/>
    <w:link w:val="berschrift1"/>
    <w:uiPriority w:val="9"/>
    <w:rsid w:val="0084168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191B"/>
    <w:pPr>
      <w:spacing w:after="0" w:line="360" w:lineRule="auto"/>
      <w:jc w:val="both"/>
    </w:pPr>
    <w:rPr>
      <w:rFonts w:ascii="Arial" w:hAnsi="Arial"/>
    </w:rPr>
  </w:style>
  <w:style w:type="paragraph" w:styleId="berschrift1">
    <w:name w:val="heading 1"/>
    <w:basedOn w:val="Standard"/>
    <w:next w:val="Standard"/>
    <w:link w:val="berschrift1Zchn"/>
    <w:uiPriority w:val="9"/>
    <w:qFormat/>
    <w:rsid w:val="008416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02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02574"/>
    <w:pPr>
      <w:ind w:left="720"/>
      <w:contextualSpacing/>
    </w:pPr>
  </w:style>
  <w:style w:type="character" w:customStyle="1" w:styleId="berschrift1Zchn">
    <w:name w:val="Überschrift 1 Zchn"/>
    <w:basedOn w:val="Absatz-Standardschriftart"/>
    <w:link w:val="berschrift1"/>
    <w:uiPriority w:val="9"/>
    <w:rsid w:val="0084168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Tino - LfULG</dc:creator>
  <cp:lastModifiedBy>Möller, Jörn - LfULG</cp:lastModifiedBy>
  <cp:revision>6</cp:revision>
  <dcterms:created xsi:type="dcterms:W3CDTF">2017-11-13T11:37:00Z</dcterms:created>
  <dcterms:modified xsi:type="dcterms:W3CDTF">2018-06-11T11:59:00Z</dcterms:modified>
</cp:coreProperties>
</file>